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1047" w14:textId="5C103262" w:rsidR="009E66E4" w:rsidRDefault="009E66E4" w:rsidP="009E66E4">
      <w:pPr>
        <w:pStyle w:val="Nzev"/>
      </w:pPr>
      <w:r>
        <w:t>Komentář k lekci 2. světová válka</w:t>
      </w:r>
    </w:p>
    <w:p w14:paraId="38B434E7" w14:textId="2198AFE8" w:rsidR="005D301F" w:rsidRDefault="00235F1D">
      <w:r>
        <w:rPr>
          <w:noProof/>
        </w:rPr>
        <w:drawing>
          <wp:anchor distT="0" distB="0" distL="114300" distR="114300" simplePos="0" relativeHeight="251658240" behindDoc="1" locked="0" layoutInCell="1" allowOverlap="1" wp14:anchorId="188B825F" wp14:editId="79A12E1F">
            <wp:simplePos x="0" y="0"/>
            <wp:positionH relativeFrom="margin">
              <wp:align>right</wp:align>
            </wp:positionH>
            <wp:positionV relativeFrom="paragraph">
              <wp:posOffset>17587</wp:posOffset>
            </wp:positionV>
            <wp:extent cx="124777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35" y="21311"/>
                <wp:lineTo x="21435" y="0"/>
                <wp:lineTo x="0" y="0"/>
              </wp:wrapPolygon>
            </wp:wrapTight>
            <wp:docPr id="1" name="Obrázek 1" descr="Vlastivěda 5 zeměpis – učebnice, Čtení s porozumě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stivěda 5 zeměpis – učebnice, Čtení s porozumění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98">
        <w:t>Ročník – 5.</w:t>
      </w:r>
    </w:p>
    <w:p w14:paraId="4BD55E82" w14:textId="07583466" w:rsidR="00EF5E98" w:rsidRDefault="00EF5E98">
      <w:r>
        <w:t>Způsob výuky – distanční, s mírnými úpravami prezenční</w:t>
      </w:r>
    </w:p>
    <w:p w14:paraId="6BFC2CC1" w14:textId="7AB58ABF" w:rsidR="00EF5E98" w:rsidRDefault="00EF5E98">
      <w:r>
        <w:t>Časová dotace – 3 až 4 vyučovací hodiny</w:t>
      </w:r>
    </w:p>
    <w:p w14:paraId="7D7684F7" w14:textId="4E4ED3C2" w:rsidR="00F5356D" w:rsidRDefault="00F5356D">
      <w:r>
        <w:t xml:space="preserve">Pomůcky: </w:t>
      </w:r>
      <w:r w:rsidR="00EE3ABC">
        <w:t>učebnice</w:t>
      </w:r>
      <w:r w:rsidR="007B5058">
        <w:t>, pracovní list, možnost pouštět videa z internetu</w:t>
      </w:r>
    </w:p>
    <w:p w14:paraId="6BFB77AD" w14:textId="0BD9CB0B" w:rsidR="007C7532" w:rsidRPr="00B94F60" w:rsidRDefault="000A364A" w:rsidP="00B94F60">
      <w:pPr>
        <w:pStyle w:val="Nadpis2"/>
      </w:pPr>
      <w:r w:rsidRPr="00B94F60">
        <w:t>Cíl</w:t>
      </w:r>
      <w:r w:rsidR="00B94F60" w:rsidRPr="00B94F60">
        <w:t>e lekce</w:t>
      </w:r>
      <w:r w:rsidR="00A20309" w:rsidRPr="00B94F60">
        <w:t xml:space="preserve">: </w:t>
      </w:r>
    </w:p>
    <w:p w14:paraId="77B20C35" w14:textId="68E7401A" w:rsidR="007C7532" w:rsidRDefault="007C7532" w:rsidP="00B94F60">
      <w:pPr>
        <w:pStyle w:val="Odstavecseseznamem"/>
        <w:numPr>
          <w:ilvl w:val="0"/>
          <w:numId w:val="3"/>
        </w:numPr>
      </w:pPr>
      <w:r>
        <w:t>Žák</w:t>
      </w:r>
      <w:r w:rsidR="00173DE0">
        <w:t xml:space="preserve"> </w:t>
      </w:r>
      <w:r w:rsidR="0056294F">
        <w:t xml:space="preserve">vypíše základní </w:t>
      </w:r>
      <w:r w:rsidR="00B0513E">
        <w:t>fakta o 2.</w:t>
      </w:r>
      <w:r w:rsidR="004B73E2">
        <w:t xml:space="preserve"> </w:t>
      </w:r>
      <w:r w:rsidR="00B0513E">
        <w:t>světové válce</w:t>
      </w:r>
    </w:p>
    <w:p w14:paraId="55E3D3B1" w14:textId="292B2834" w:rsidR="00EF5E98" w:rsidRDefault="00A20309" w:rsidP="00B94F60">
      <w:pPr>
        <w:pStyle w:val="Odstavecseseznamem"/>
        <w:numPr>
          <w:ilvl w:val="0"/>
          <w:numId w:val="3"/>
        </w:numPr>
      </w:pPr>
      <w:r>
        <w:t xml:space="preserve">Žák zaujme postoj </w:t>
      </w:r>
      <w:r w:rsidR="004246EA">
        <w:t>k</w:t>
      </w:r>
      <w:r w:rsidR="007C7532">
        <w:t> událostem 2. světové války</w:t>
      </w:r>
    </w:p>
    <w:p w14:paraId="363BE729" w14:textId="12F33412" w:rsidR="00EF5E98" w:rsidRDefault="00EF5E98" w:rsidP="009E66E4">
      <w:pPr>
        <w:pStyle w:val="Nadpis1"/>
      </w:pPr>
      <w:r>
        <w:t>Postup práce</w:t>
      </w:r>
    </w:p>
    <w:p w14:paraId="2324AEB0" w14:textId="5B9A0E03" w:rsidR="00EF5E98" w:rsidRDefault="00EF5E98">
      <w:r>
        <w:t>Každý žák má k dispozici pracovní list – slouží jako důkaz učení.</w:t>
      </w:r>
    </w:p>
    <w:p w14:paraId="40187F7A" w14:textId="09B3A5B5" w:rsidR="00EF5E98" w:rsidRDefault="00EF5E98">
      <w:r>
        <w:t>Při distančním způsobu jsem žákům pracovní listy rozeslal elektronicky, při práci na počítači dětem plynule fungovalo otevírání odkazů, práce s videi, učebnicí.  Při prezenční výuce žáci vyplňovali vytisknutý pracovní list ručně, ve skupinách si pouštěli videa na počítači.</w:t>
      </w:r>
    </w:p>
    <w:p w14:paraId="372B0BD2" w14:textId="205BA1E2" w:rsidR="00575CDB" w:rsidRDefault="00EF5E98">
      <w:r>
        <w:t xml:space="preserve">Většina úkolů je koncipována </w:t>
      </w:r>
      <w:r w:rsidR="00ED771A">
        <w:t>jako samostatná práce</w:t>
      </w:r>
      <w:r w:rsidR="003659AD">
        <w:t xml:space="preserve"> – vyplň samostatně,</w:t>
      </w:r>
      <w:r w:rsidR="00142E9A">
        <w:t xml:space="preserve"> následně sdílej </w:t>
      </w:r>
      <w:r w:rsidR="003477FC">
        <w:t>se skupinou</w:t>
      </w:r>
      <w:r w:rsidR="0081667A">
        <w:t>, diskutuj…</w:t>
      </w:r>
      <w:r w:rsidR="009D128B">
        <w:t xml:space="preserve"> </w:t>
      </w:r>
      <w:r w:rsidR="006D0A6D">
        <w:t>Při distanční formě jsem uspořádal jednu</w:t>
      </w:r>
      <w:r w:rsidR="007C0E12">
        <w:t xml:space="preserve"> společnou</w:t>
      </w:r>
      <w:r w:rsidR="006D0A6D">
        <w:t xml:space="preserve"> hodinu sdílení</w:t>
      </w:r>
      <w:r w:rsidR="00650551">
        <w:t xml:space="preserve"> pracovního listu</w:t>
      </w:r>
      <w:r w:rsidR="007C0E12">
        <w:t xml:space="preserve"> (</w:t>
      </w:r>
      <w:proofErr w:type="spellStart"/>
      <w:r w:rsidR="007C0E12">
        <w:t>Teams</w:t>
      </w:r>
      <w:proofErr w:type="spellEnd"/>
      <w:r w:rsidR="007C0E12">
        <w:t>, Zoom</w:t>
      </w:r>
      <w:r w:rsidR="00A143F4">
        <w:t>…)</w:t>
      </w:r>
    </w:p>
    <w:p w14:paraId="222936C8" w14:textId="4360CE05" w:rsidR="00714C0B" w:rsidRDefault="004A424F">
      <w:r>
        <w:t xml:space="preserve">Při prezenční formě </w:t>
      </w:r>
      <w:r w:rsidR="00AE6777">
        <w:t xml:space="preserve">žáci </w:t>
      </w:r>
      <w:r w:rsidR="007B20E4">
        <w:t>sdíleli</w:t>
      </w:r>
      <w:r w:rsidR="00A27DAE">
        <w:t xml:space="preserve"> </w:t>
      </w:r>
      <w:r w:rsidR="007B20E4">
        <w:t>odpovědi</w:t>
      </w:r>
      <w:r w:rsidR="00A27DAE">
        <w:t xml:space="preserve"> postupně</w:t>
      </w:r>
      <w:r w:rsidR="00284346">
        <w:t>.</w:t>
      </w:r>
    </w:p>
    <w:p w14:paraId="3973C280" w14:textId="28D8BB9E" w:rsidR="00EF5E98" w:rsidRDefault="00ED771A" w:rsidP="009E66E4">
      <w:pPr>
        <w:pStyle w:val="Nadpis1"/>
      </w:pPr>
      <w:r>
        <w:t>V lekci najdete:</w:t>
      </w:r>
    </w:p>
    <w:p w14:paraId="270281F3" w14:textId="49156E9E" w:rsidR="00ED771A" w:rsidRDefault="00ED771A" w:rsidP="009E66E4">
      <w:pPr>
        <w:pStyle w:val="Odstavecseseznamem"/>
        <w:numPr>
          <w:ilvl w:val="0"/>
          <w:numId w:val="1"/>
        </w:numPr>
      </w:pPr>
      <w:r>
        <w:t xml:space="preserve">Metody KM: </w:t>
      </w:r>
      <w:r w:rsidR="004B73E2">
        <w:t>b</w:t>
      </w:r>
      <w:r>
        <w:t xml:space="preserve">rainstorming, interaktivní výklad, návrat k brainstormingu, pětilístek, </w:t>
      </w:r>
      <w:proofErr w:type="spellStart"/>
      <w:r>
        <w:t>životabáseň</w:t>
      </w:r>
      <w:proofErr w:type="spellEnd"/>
    </w:p>
    <w:p w14:paraId="6AA0ACF1" w14:textId="78E590D5" w:rsidR="00ED771A" w:rsidRDefault="009E66E4" w:rsidP="009E66E4">
      <w:pPr>
        <w:pStyle w:val="Odstavecseseznamem"/>
        <w:numPr>
          <w:ilvl w:val="0"/>
          <w:numId w:val="1"/>
        </w:numPr>
      </w:pPr>
      <w:r>
        <w:t>Aplikace čtenářských strategií</w:t>
      </w:r>
      <w:r w:rsidR="00ED771A">
        <w:t xml:space="preserve"> vyjasňování – (co je to </w:t>
      </w:r>
      <w:proofErr w:type="spellStart"/>
      <w:r w:rsidR="00ED771A">
        <w:t>mobilisace</w:t>
      </w:r>
      <w:proofErr w:type="spellEnd"/>
      <w:r w:rsidR="00ED771A">
        <w:t>)</w:t>
      </w:r>
      <w:r>
        <w:t>, kladení otázek (v reflexi)</w:t>
      </w:r>
    </w:p>
    <w:p w14:paraId="1F2DB59A" w14:textId="5A9B9627" w:rsidR="00ED771A" w:rsidRDefault="00ED771A" w:rsidP="009E66E4">
      <w:pPr>
        <w:pStyle w:val="Odstavecseseznamem"/>
        <w:numPr>
          <w:ilvl w:val="0"/>
          <w:numId w:val="1"/>
        </w:numPr>
      </w:pPr>
      <w:proofErr w:type="spellStart"/>
      <w:r>
        <w:t>Bloomova</w:t>
      </w:r>
      <w:proofErr w:type="spellEnd"/>
      <w:r>
        <w:t xml:space="preserve"> taxonomie:</w:t>
      </w:r>
    </w:p>
    <w:p w14:paraId="1DDC448A" w14:textId="261DB2F2" w:rsidR="00ED771A" w:rsidRDefault="00ED771A" w:rsidP="002D634F">
      <w:pPr>
        <w:pStyle w:val="Odstavecseseznamem"/>
        <w:numPr>
          <w:ilvl w:val="1"/>
          <w:numId w:val="1"/>
        </w:numPr>
      </w:pPr>
      <w:r>
        <w:t>Úkoly zaměřené na znalosti</w:t>
      </w:r>
      <w:r w:rsidR="009E66E4">
        <w:t xml:space="preserve"> a porozumění</w:t>
      </w:r>
      <w:r>
        <w:t xml:space="preserve"> – 6,</w:t>
      </w:r>
      <w:r w:rsidR="004B73E2">
        <w:t xml:space="preserve"> </w:t>
      </w:r>
      <w:r>
        <w:t>8</w:t>
      </w:r>
      <w:r w:rsidR="009E66E4">
        <w:t>,</w:t>
      </w:r>
      <w:r w:rsidR="004B73E2">
        <w:t xml:space="preserve"> </w:t>
      </w:r>
      <w:r w:rsidR="009E66E4">
        <w:t>9,</w:t>
      </w:r>
      <w:r w:rsidR="004B73E2">
        <w:t xml:space="preserve"> </w:t>
      </w:r>
      <w:r w:rsidR="009E66E4">
        <w:t>10,</w:t>
      </w:r>
      <w:r w:rsidR="004B73E2">
        <w:t xml:space="preserve"> </w:t>
      </w:r>
      <w:r w:rsidR="009E66E4">
        <w:t>12,</w:t>
      </w:r>
      <w:r w:rsidR="004B73E2">
        <w:t xml:space="preserve"> </w:t>
      </w:r>
      <w:r w:rsidR="009E66E4">
        <w:t>13,</w:t>
      </w:r>
      <w:r w:rsidR="004B73E2">
        <w:t xml:space="preserve"> </w:t>
      </w:r>
      <w:r w:rsidR="009E66E4">
        <w:t>14</w:t>
      </w:r>
    </w:p>
    <w:p w14:paraId="7A3D0A64" w14:textId="63EFC57E" w:rsidR="009E66E4" w:rsidRDefault="009E66E4" w:rsidP="002D634F">
      <w:pPr>
        <w:pStyle w:val="Odstavecseseznamem"/>
        <w:numPr>
          <w:ilvl w:val="1"/>
          <w:numId w:val="1"/>
        </w:numPr>
      </w:pPr>
      <w:r>
        <w:t>Úkoly zaměřené na myšlenkové operace vyššího řádu – 2,</w:t>
      </w:r>
      <w:r w:rsidR="004B73E2">
        <w:t xml:space="preserve"> </w:t>
      </w:r>
      <w:r>
        <w:t>4,</w:t>
      </w:r>
      <w:r w:rsidR="004B73E2">
        <w:t xml:space="preserve"> </w:t>
      </w:r>
      <w:r>
        <w:t>5,</w:t>
      </w:r>
      <w:r w:rsidR="004B73E2">
        <w:t xml:space="preserve"> </w:t>
      </w:r>
      <w:r>
        <w:t>7,</w:t>
      </w:r>
      <w:r w:rsidR="004B73E2">
        <w:t xml:space="preserve"> </w:t>
      </w:r>
      <w:r>
        <w:t>11,</w:t>
      </w:r>
      <w:r w:rsidR="004B73E2">
        <w:t xml:space="preserve"> </w:t>
      </w:r>
      <w:r>
        <w:t>12, úkoly v reflexi</w:t>
      </w:r>
    </w:p>
    <w:p w14:paraId="7C0A1EB3" w14:textId="0E23F52B" w:rsidR="009E66E4" w:rsidRDefault="009E66E4" w:rsidP="009E66E4">
      <w:pPr>
        <w:pStyle w:val="Odstavecseseznamem"/>
        <w:numPr>
          <w:ilvl w:val="0"/>
          <w:numId w:val="1"/>
        </w:numPr>
      </w:pPr>
      <w:r>
        <w:t>Úkoly zaměřené na fakta, úkoly zaměřené na formulaci názorů</w:t>
      </w:r>
    </w:p>
    <w:p w14:paraId="63C38486" w14:textId="77777777" w:rsidR="002D634F" w:rsidRDefault="009E66E4" w:rsidP="003E5694">
      <w:pPr>
        <w:pStyle w:val="Nadpis1"/>
      </w:pPr>
      <w:r>
        <w:t xml:space="preserve">Při tvorbě lekce </w:t>
      </w:r>
      <w:r w:rsidR="002D634F">
        <w:t>pro distanční výuku jsem vycházel z toho, že:</w:t>
      </w:r>
    </w:p>
    <w:p w14:paraId="2D6C424F" w14:textId="602BA731" w:rsidR="002D634F" w:rsidRDefault="002D634F" w:rsidP="00BE1520">
      <w:pPr>
        <w:pStyle w:val="Odstavecseseznamem"/>
        <w:numPr>
          <w:ilvl w:val="0"/>
          <w:numId w:val="2"/>
        </w:numPr>
      </w:pPr>
      <w:r>
        <w:t>lekce má být atraktivní – aby co nejvíce žáků chtělo pracovat</w:t>
      </w:r>
      <w:r w:rsidR="005A4AB7">
        <w:t xml:space="preserve"> podle pokynů.</w:t>
      </w:r>
    </w:p>
    <w:p w14:paraId="0597F501" w14:textId="4DA1D747" w:rsidR="002D634F" w:rsidRDefault="00F407C1" w:rsidP="00BE1520">
      <w:pPr>
        <w:pStyle w:val="Odstavecseseznamem"/>
        <w:numPr>
          <w:ilvl w:val="0"/>
          <w:numId w:val="2"/>
        </w:numPr>
      </w:pPr>
      <w:r>
        <w:t>l</w:t>
      </w:r>
      <w:r w:rsidR="002D634F">
        <w:t>ekce má poskytovat všem žákům možnost rozvíjet se na maximum – různé druhy úkolů pro různě zapálené a chytré žáky</w:t>
      </w:r>
      <w:r>
        <w:t>.</w:t>
      </w:r>
    </w:p>
    <w:p w14:paraId="577C5EDE" w14:textId="791249B0" w:rsidR="00BE1520" w:rsidRDefault="00F407C1" w:rsidP="00BE1520">
      <w:pPr>
        <w:pStyle w:val="Odstavecseseznamem"/>
        <w:numPr>
          <w:ilvl w:val="0"/>
          <w:numId w:val="2"/>
        </w:numPr>
      </w:pPr>
      <w:r>
        <w:t>p</w:t>
      </w:r>
      <w:r w:rsidR="00BE1520">
        <w:t>ráce má v žácích vyvolat emoce, mají zaujímat postoj k daným událostem.</w:t>
      </w:r>
    </w:p>
    <w:p w14:paraId="141B66AD" w14:textId="5C6DB392" w:rsidR="002D634F" w:rsidRDefault="00F407C1" w:rsidP="00BE1520">
      <w:pPr>
        <w:pStyle w:val="Odstavecseseznamem"/>
        <w:numPr>
          <w:ilvl w:val="0"/>
          <w:numId w:val="2"/>
        </w:numPr>
      </w:pPr>
      <w:r>
        <w:t>p</w:t>
      </w:r>
      <w:r w:rsidR="002D634F">
        <w:t xml:space="preserve">racovní list </w:t>
      </w:r>
      <w:r w:rsidR="005A4AB7">
        <w:t>m</w:t>
      </w:r>
      <w:r w:rsidR="00BE1520">
        <w:t>ůže</w:t>
      </w:r>
      <w:r w:rsidR="002D634F">
        <w:t xml:space="preserve"> sloužit jako „výpisky“ základních událostí</w:t>
      </w:r>
      <w:r>
        <w:t>.</w:t>
      </w:r>
    </w:p>
    <w:p w14:paraId="763030A6" w14:textId="77777777" w:rsidR="005257EA" w:rsidRDefault="005257E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9E0073" w14:textId="6C2F85E2" w:rsidR="009E66E4" w:rsidRDefault="00413749" w:rsidP="005257EA">
      <w:pPr>
        <w:pStyle w:val="Nadpis1"/>
      </w:pPr>
      <w:r>
        <w:lastRenderedPageBreak/>
        <w:t>Příklady žákovských odpovědí: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9"/>
        <w:gridCol w:w="5903"/>
      </w:tblGrid>
      <w:tr w:rsidR="00E52420" w14:paraId="630CECC3" w14:textId="77777777" w:rsidTr="00ED2A86">
        <w:tc>
          <w:tcPr>
            <w:tcW w:w="3159" w:type="dxa"/>
          </w:tcPr>
          <w:p w14:paraId="6C5FA75E" w14:textId="77777777" w:rsidR="00E52420" w:rsidRDefault="00E52420" w:rsidP="00E52420">
            <w:pPr>
              <w:pStyle w:val="Odstavecseseznamem"/>
              <w:numPr>
                <w:ilvl w:val="0"/>
                <w:numId w:val="4"/>
              </w:numPr>
            </w:pPr>
            <w:r>
              <w:t>Napiš pět slov, která vybaví, když se řekne samostatnost.</w:t>
            </w:r>
          </w:p>
        </w:tc>
        <w:tc>
          <w:tcPr>
            <w:tcW w:w="5903" w:type="dxa"/>
          </w:tcPr>
          <w:p w14:paraId="239B4170" w14:textId="7D52EE69" w:rsidR="00E52420" w:rsidRDefault="00E52420" w:rsidP="0002459D">
            <w:r>
              <w:t>Nezávislost</w:t>
            </w:r>
            <w:r w:rsidR="00916F74">
              <w:t xml:space="preserve">, </w:t>
            </w:r>
            <w:r>
              <w:t>Zodpovědnost</w:t>
            </w:r>
            <w:r w:rsidR="00916F74">
              <w:t xml:space="preserve">, </w:t>
            </w:r>
            <w:r>
              <w:t>Být schopný</w:t>
            </w:r>
          </w:p>
          <w:p w14:paraId="2E468945" w14:textId="65F62804" w:rsidR="00E52420" w:rsidRDefault="00916F74" w:rsidP="0002459D">
            <w:r>
              <w:t>Chvála, úvaha, odpovědnost, zákony, pravidla</w:t>
            </w:r>
          </w:p>
        </w:tc>
      </w:tr>
      <w:tr w:rsidR="00E52420" w14:paraId="61651065" w14:textId="77777777" w:rsidTr="00ED2A86">
        <w:tc>
          <w:tcPr>
            <w:tcW w:w="3159" w:type="dxa"/>
          </w:tcPr>
          <w:p w14:paraId="01E3E6BC" w14:textId="77777777" w:rsidR="00E52420" w:rsidRDefault="00E52420" w:rsidP="00E52420">
            <w:pPr>
              <w:pStyle w:val="Odstavecseseznamem"/>
              <w:numPr>
                <w:ilvl w:val="0"/>
                <w:numId w:val="4"/>
              </w:numPr>
            </w:pPr>
            <w:r>
              <w:t>Napiš, jaký je rozdíl mezi samostatností a samotou. Mají tato dvě slova něco společného? Napiš.</w:t>
            </w:r>
          </w:p>
        </w:tc>
        <w:tc>
          <w:tcPr>
            <w:tcW w:w="5903" w:type="dxa"/>
          </w:tcPr>
          <w:p w14:paraId="485B7B62" w14:textId="77777777" w:rsidR="00E52420" w:rsidRDefault="00E52420" w:rsidP="0002459D">
            <w:r>
              <w:t>Samostatnost je, že si věci umíš udělat sám a samota je, že jsi sám.</w:t>
            </w:r>
          </w:p>
          <w:p w14:paraId="1F17715F" w14:textId="1548588D" w:rsidR="00EF4C1C" w:rsidRDefault="00EF4C1C" w:rsidP="0002459D">
            <w:r>
              <w:t>Když jsi samostatný tak si poradíš, když jsi sám a když jsi sám tak jsi prostě je nám.</w:t>
            </w:r>
          </w:p>
        </w:tc>
      </w:tr>
      <w:tr w:rsidR="00E52420" w14:paraId="44F196F0" w14:textId="77777777" w:rsidTr="00ED2A86">
        <w:tc>
          <w:tcPr>
            <w:tcW w:w="3159" w:type="dxa"/>
          </w:tcPr>
          <w:p w14:paraId="7D32DD16" w14:textId="77777777" w:rsidR="00E52420" w:rsidRDefault="00E52420" w:rsidP="00E52420">
            <w:pPr>
              <w:pStyle w:val="Odstavecseseznamem"/>
              <w:numPr>
                <w:ilvl w:val="0"/>
                <w:numId w:val="4"/>
              </w:numPr>
            </w:pPr>
            <w:r>
              <w:t xml:space="preserve">Chtěl/a bys být více samostatný/á? V čem? </w:t>
            </w:r>
          </w:p>
          <w:p w14:paraId="23589280" w14:textId="77777777" w:rsidR="00E52420" w:rsidRDefault="00E52420" w:rsidP="005257EA">
            <w:pPr>
              <w:pStyle w:val="Odstavecseseznamem"/>
            </w:pPr>
            <w:r>
              <w:t>Pokud ne, napiš, proč ti závislost vyhovuje.</w:t>
            </w:r>
          </w:p>
        </w:tc>
        <w:tc>
          <w:tcPr>
            <w:tcW w:w="5903" w:type="dxa"/>
          </w:tcPr>
          <w:p w14:paraId="5E238ADD" w14:textId="77777777" w:rsidR="00E52420" w:rsidRDefault="00E52420" w:rsidP="0002459D">
            <w:r>
              <w:t>Ano, abych se o sebe uměl postarat sám.</w:t>
            </w:r>
          </w:p>
          <w:p w14:paraId="53AD7354" w14:textId="77777777" w:rsidR="0002459D" w:rsidRDefault="0002459D" w:rsidP="0002459D">
            <w:r>
              <w:t>Jo, bych tolik neřešit kolik je hodin.</w:t>
            </w:r>
          </w:p>
          <w:p w14:paraId="17F8F592" w14:textId="53722C8A" w:rsidR="0002459D" w:rsidRDefault="0002459D" w:rsidP="005257EA">
            <w:pPr>
              <w:ind w:left="360"/>
            </w:pPr>
          </w:p>
        </w:tc>
      </w:tr>
    </w:tbl>
    <w:p w14:paraId="009ECB15" w14:textId="77777777" w:rsidR="00ED2A86" w:rsidRDefault="00ED2A86" w:rsidP="00ED2A86"/>
    <w:p w14:paraId="42D361F6" w14:textId="146BA4D2" w:rsidR="00ED2A86" w:rsidRDefault="00ED2A86" w:rsidP="005257EA">
      <w:pPr>
        <w:pStyle w:val="Odstavecseseznamem"/>
        <w:numPr>
          <w:ilvl w:val="0"/>
          <w:numId w:val="4"/>
        </w:numPr>
      </w:pPr>
      <w:r>
        <w:t xml:space="preserve">Někteří vědci se domnívají, že ekonomická krize přijde i po této </w:t>
      </w:r>
      <w:proofErr w:type="spellStart"/>
      <w:r>
        <w:t>koronavirové</w:t>
      </w:r>
      <w:proofErr w:type="spellEnd"/>
      <w:r>
        <w:t xml:space="preserve"> krizi. Jaký článek řetězu se v současné době, kdy je zavřeno spousta podniků, odpojuje?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A86" w14:paraId="5C86D6DD" w14:textId="77777777" w:rsidTr="005257EA">
        <w:tc>
          <w:tcPr>
            <w:tcW w:w="10456" w:type="dxa"/>
          </w:tcPr>
          <w:p w14:paraId="4262054A" w14:textId="77777777" w:rsidR="00ED2A86" w:rsidRDefault="00ED2A86" w:rsidP="005257EA">
            <w:r>
              <w:t>Věci, které nejsou potřebné životu, si šetřící lidi nekoupí. Tím pádem můžou tyto firmy zkrachovat. Pak její zaměstnanci přijdou o práci.</w:t>
            </w:r>
          </w:p>
          <w:p w14:paraId="4571C970" w14:textId="77777777" w:rsidR="00ED2A86" w:rsidRDefault="00ED2A86" w:rsidP="005257EA"/>
          <w:p w14:paraId="3949BA8F" w14:textId="77777777" w:rsidR="00ED2A86" w:rsidRDefault="00ED2A86" w:rsidP="005257EA">
            <w:r>
              <w:t>Bude chybět látka, kvůli rouškám.</w:t>
            </w:r>
          </w:p>
        </w:tc>
      </w:tr>
    </w:tbl>
    <w:p w14:paraId="2CD7C2F9" w14:textId="77777777" w:rsidR="00E52420" w:rsidRDefault="00E52420"/>
    <w:p w14:paraId="3A01E91A" w14:textId="3729E4A8" w:rsidR="00413749" w:rsidRDefault="00B41050">
      <w:r w:rsidRPr="00B41050">
        <w:rPr>
          <w:noProof/>
        </w:rPr>
        <w:drawing>
          <wp:inline distT="0" distB="0" distL="0" distR="0" wp14:anchorId="66205706" wp14:editId="7D2A89A4">
            <wp:extent cx="2725395" cy="132786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304" cy="1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62D" w:rsidRPr="00A7262D">
        <w:rPr>
          <w:noProof/>
        </w:rPr>
        <w:drawing>
          <wp:inline distT="0" distB="0" distL="0" distR="0" wp14:anchorId="5D35C5E4" wp14:editId="7E9CE11E">
            <wp:extent cx="2560320" cy="125866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5922" cy="12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DBD1" w14:textId="77777777" w:rsidR="005257EA" w:rsidRDefault="005257EA" w:rsidP="005257EA">
      <w:pPr>
        <w:pStyle w:val="Odstavecseseznamem"/>
        <w:numPr>
          <w:ilvl w:val="0"/>
          <w:numId w:val="5"/>
        </w:numPr>
        <w:spacing w:line="256" w:lineRule="auto"/>
      </w:pPr>
      <w:r>
        <w:t>Napiš alespoň tři otázky, které se ti ještě honí hlavou.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7EA" w14:paraId="083F48A0" w14:textId="77777777" w:rsidTr="005257E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9F9" w14:textId="77777777" w:rsidR="005257EA" w:rsidRDefault="005257EA">
            <w:r>
              <w:t>Jak Hitler umře.</w:t>
            </w:r>
          </w:p>
        </w:tc>
      </w:tr>
      <w:tr w:rsidR="005257EA" w14:paraId="540A7A76" w14:textId="77777777" w:rsidTr="005257E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CA4" w14:textId="77777777" w:rsidR="005257EA" w:rsidRDefault="005257EA">
            <w:r>
              <w:t xml:space="preserve">Zbohatne pak hned Česko </w:t>
            </w:r>
            <w:proofErr w:type="gramStart"/>
            <w:r>
              <w:t>a nebo</w:t>
            </w:r>
            <w:proofErr w:type="gramEnd"/>
            <w:r>
              <w:t xml:space="preserve"> to chvíli potrvá.</w:t>
            </w:r>
          </w:p>
        </w:tc>
      </w:tr>
      <w:tr w:rsidR="005257EA" w14:paraId="3B1A2AAB" w14:textId="77777777" w:rsidTr="005257E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D683" w14:textId="77777777" w:rsidR="005257EA" w:rsidRDefault="005257EA">
            <w:r>
              <w:t>Jak na tom bude Polsko, které Hitler totálně rozdrtil.</w:t>
            </w:r>
          </w:p>
        </w:tc>
      </w:tr>
      <w:tr w:rsidR="005257EA" w14:paraId="6E7E92CD" w14:textId="77777777" w:rsidTr="005257E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87C" w14:textId="77777777" w:rsidR="005257EA" w:rsidRPr="005257EA" w:rsidRDefault="005257EA" w:rsidP="005257EA">
            <w:r w:rsidRPr="005257EA">
              <w:t>Proč nás chtěl i Stalin?</w:t>
            </w:r>
          </w:p>
          <w:p w14:paraId="542CA34A" w14:textId="77777777" w:rsidR="005257EA" w:rsidRPr="005257EA" w:rsidRDefault="005257EA" w:rsidP="005257EA">
            <w:r w:rsidRPr="005257EA">
              <w:t>Mohli jsme zaútočit dřív?</w:t>
            </w:r>
          </w:p>
          <w:p w14:paraId="3CB45DC8" w14:textId="27A58150" w:rsidR="005257EA" w:rsidRDefault="005257EA">
            <w:r w:rsidRPr="005257EA">
              <w:t>Jsou Rakušani stejní jako Hitler?</w:t>
            </w:r>
          </w:p>
        </w:tc>
      </w:tr>
    </w:tbl>
    <w:p w14:paraId="70C7283D" w14:textId="77777777" w:rsidR="001806C7" w:rsidRDefault="001806C7"/>
    <w:sectPr w:rsidR="0018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3A26"/>
    <w:multiLevelType w:val="hybridMultilevel"/>
    <w:tmpl w:val="ED3A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529B"/>
    <w:multiLevelType w:val="hybridMultilevel"/>
    <w:tmpl w:val="F2DA1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FF"/>
    <w:multiLevelType w:val="hybridMultilevel"/>
    <w:tmpl w:val="C726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391A"/>
    <w:multiLevelType w:val="hybridMultilevel"/>
    <w:tmpl w:val="0CE06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0D4"/>
    <w:multiLevelType w:val="hybridMultilevel"/>
    <w:tmpl w:val="C802A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8"/>
    <w:rsid w:val="0002459D"/>
    <w:rsid w:val="00063ADB"/>
    <w:rsid w:val="000A364A"/>
    <w:rsid w:val="000C4976"/>
    <w:rsid w:val="000D1BA8"/>
    <w:rsid w:val="00142E9A"/>
    <w:rsid w:val="00143AFE"/>
    <w:rsid w:val="00173DE0"/>
    <w:rsid w:val="001806C7"/>
    <w:rsid w:val="00224D72"/>
    <w:rsid w:val="00235F1D"/>
    <w:rsid w:val="002626A7"/>
    <w:rsid w:val="00284346"/>
    <w:rsid w:val="002D634F"/>
    <w:rsid w:val="003477FC"/>
    <w:rsid w:val="003659AD"/>
    <w:rsid w:val="0038581B"/>
    <w:rsid w:val="003B743B"/>
    <w:rsid w:val="003E5694"/>
    <w:rsid w:val="00413749"/>
    <w:rsid w:val="004246EA"/>
    <w:rsid w:val="004A424F"/>
    <w:rsid w:val="004B73E2"/>
    <w:rsid w:val="004B783D"/>
    <w:rsid w:val="004F2907"/>
    <w:rsid w:val="005257EA"/>
    <w:rsid w:val="0056294F"/>
    <w:rsid w:val="00575CDB"/>
    <w:rsid w:val="005A4AB7"/>
    <w:rsid w:val="005D29FB"/>
    <w:rsid w:val="005D301F"/>
    <w:rsid w:val="005D3C68"/>
    <w:rsid w:val="006502B1"/>
    <w:rsid w:val="00650551"/>
    <w:rsid w:val="0067179E"/>
    <w:rsid w:val="00675EA3"/>
    <w:rsid w:val="006D0A6D"/>
    <w:rsid w:val="006D6F29"/>
    <w:rsid w:val="007133A1"/>
    <w:rsid w:val="00714C0B"/>
    <w:rsid w:val="007B20E4"/>
    <w:rsid w:val="007B5058"/>
    <w:rsid w:val="007C0E12"/>
    <w:rsid w:val="007C7532"/>
    <w:rsid w:val="0081667A"/>
    <w:rsid w:val="00844090"/>
    <w:rsid w:val="00877C24"/>
    <w:rsid w:val="00916F74"/>
    <w:rsid w:val="00985563"/>
    <w:rsid w:val="009D128B"/>
    <w:rsid w:val="009E66E4"/>
    <w:rsid w:val="00A143F4"/>
    <w:rsid w:val="00A20309"/>
    <w:rsid w:val="00A27DAE"/>
    <w:rsid w:val="00A565AB"/>
    <w:rsid w:val="00A64E0F"/>
    <w:rsid w:val="00A7262D"/>
    <w:rsid w:val="00AD6D6C"/>
    <w:rsid w:val="00AE3451"/>
    <w:rsid w:val="00AE6777"/>
    <w:rsid w:val="00B0513E"/>
    <w:rsid w:val="00B16F16"/>
    <w:rsid w:val="00B23938"/>
    <w:rsid w:val="00B41050"/>
    <w:rsid w:val="00B91256"/>
    <w:rsid w:val="00B94F60"/>
    <w:rsid w:val="00BA5D33"/>
    <w:rsid w:val="00BC1AD2"/>
    <w:rsid w:val="00BE1520"/>
    <w:rsid w:val="00C21597"/>
    <w:rsid w:val="00C45E6B"/>
    <w:rsid w:val="00DA5691"/>
    <w:rsid w:val="00DC4FAA"/>
    <w:rsid w:val="00E52420"/>
    <w:rsid w:val="00E81068"/>
    <w:rsid w:val="00EC2B21"/>
    <w:rsid w:val="00ED2A86"/>
    <w:rsid w:val="00ED771A"/>
    <w:rsid w:val="00EE3ABC"/>
    <w:rsid w:val="00EF4C1C"/>
    <w:rsid w:val="00EF5E98"/>
    <w:rsid w:val="00F407C1"/>
    <w:rsid w:val="00F5356D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C46"/>
  <w15:chartTrackingRefBased/>
  <w15:docId w15:val="{6815ABDC-0C15-47AF-8660-7D0629F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6E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E6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6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E6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5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8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0BFBCA38DC408E913A871FAA187B" ma:contentTypeVersion="13" ma:contentTypeDescription="Create a new document." ma:contentTypeScope="" ma:versionID="2185bb45b241cf1b06ba9db742661c58">
  <xsd:schema xmlns:xsd="http://www.w3.org/2001/XMLSchema" xmlns:xs="http://www.w3.org/2001/XMLSchema" xmlns:p="http://schemas.microsoft.com/office/2006/metadata/properties" xmlns:ns3="94a81bc3-407d-4f01-bbf1-4972d7a91615" xmlns:ns4="e4d0ac42-6c1b-4ab0-a2c6-eb0920c8256d" targetNamespace="http://schemas.microsoft.com/office/2006/metadata/properties" ma:root="true" ma:fieldsID="05e52d5f2bb9f1e6e16cc85b254b9ede" ns3:_="" ns4:_="">
    <xsd:import namespace="94a81bc3-407d-4f01-bbf1-4972d7a91615"/>
    <xsd:import namespace="e4d0ac42-6c1b-4ab0-a2c6-eb0920c825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1bc3-407d-4f01-bbf1-4972d7a91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c42-6c1b-4ab0-a2c6-eb0920c82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20C9E-572E-420A-B451-98CA664FC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89535-E25E-4F02-8165-6EB2AB613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34E33-05AC-4FA4-BE2D-5BBD1686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1bc3-407d-4f01-bbf1-4972d7a91615"/>
    <ds:schemaRef ds:uri="e4d0ac42-6c1b-4ab0-a2c6-eb0920c82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Katerina</cp:lastModifiedBy>
  <cp:revision>2</cp:revision>
  <dcterms:created xsi:type="dcterms:W3CDTF">2020-07-03T13:00:00Z</dcterms:created>
  <dcterms:modified xsi:type="dcterms:W3CDTF">2020-07-03T13:00:00Z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0x010100311D0BFBCA38DC408E913A871FAA187B</vt:lpwstr>
  </property>
</Properties>
</file>