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F" w:rsidRDefault="007B39AF" w:rsidP="007B39AF">
      <w:pPr>
        <w:spacing w:after="0" w:line="276" w:lineRule="auto"/>
        <w:rPr>
          <w:rFonts w:ascii="Arial Nova" w:hAnsi="Arial Nova"/>
          <w:b/>
          <w:bCs/>
          <w:sz w:val="24"/>
          <w:szCs w:val="24"/>
        </w:rPr>
      </w:pPr>
      <w:r w:rsidRPr="004C0989">
        <w:rPr>
          <w:rFonts w:ascii="Arial Nova" w:hAnsi="Arial Nova"/>
          <w:b/>
          <w:bCs/>
          <w:sz w:val="24"/>
          <w:szCs w:val="24"/>
        </w:rPr>
        <w:t>Zvědavý listonoš</w:t>
      </w:r>
    </w:p>
    <w:p w:rsidR="007B39AF" w:rsidRPr="007B39AF" w:rsidRDefault="007B39AF" w:rsidP="007B39AF">
      <w:pPr>
        <w:spacing w:after="0" w:line="276" w:lineRule="auto"/>
        <w:rPr>
          <w:rFonts w:ascii="Arial Nova" w:hAnsi="Arial Nova"/>
          <w:i/>
          <w:iCs/>
          <w:sz w:val="24"/>
          <w:szCs w:val="24"/>
        </w:rPr>
      </w:pPr>
      <w:r>
        <w:rPr>
          <w:rFonts w:ascii="Arial Nova" w:hAnsi="Arial Nova"/>
          <w:i/>
          <w:iCs/>
          <w:sz w:val="24"/>
          <w:szCs w:val="24"/>
        </w:rPr>
        <w:t>Alena Vostrá</w:t>
      </w:r>
    </w:p>
    <w:p w:rsidR="00490508" w:rsidRDefault="00490508" w:rsidP="007B39AF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PAUZA otázka: Kdo to je listonoš? Ze kterých slov je slovo složeno? Jak mu dnes říkáme?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Byl jeden listonoš a ten byl převelice zvědavý. Koukal se na dopisy proti lampičce a nejraději by byl každý rozlepil a přečetl si ho. Jenže to nešlo. I ten nejzvědavější listonoš totiž moc dobře ví, co to je listovní tajemství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PAUZA otázka: Co znamená listovní tajemství?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Některá obálka byla ušmudlaná s kostrbatou adresou. To psaly děti svým maminkám a tatínkům ze školy v přírodě.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Na jiných byly barevné známky a nápisy AIR MAIL nebo PARAVION. Ty byly z cizích zemí.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Další byly tenké jako lístky nebo zas napěchované k prasknutí, krasopisně nadepsané nebo samá kaňka, úřední i voňavé, doporučené i spěšné, smutné i veselé – byla jich celá brašna.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PAUZA otázka: Dostali jste někdy dopis? Co v něm bylo napsáno? Napsali jste někdy dopis? Komu?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„Panečku, kdybych tak věděl, co všechno v těch dopisech je“, vzdychal listonoš a zvědavostí mu uši jen hořely. Ale rozlepit některý z nich, to se přece jenom neodvážil.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Až jednou. To bylo tenkrát, když byl v hromadě jeden dopis pootevřený. Asi odesílatel olízl lepidlo málo nebo zas moc a obálka zůstala nezalepená.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Co by měl udělat správný listonoš? Co myslíš, že udělal listonoš v příběhu. Jak bude příběh dále pokračovat?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„Milý Lojzo,“ četl dychtivě zvědavý listonoš a ruce se mu klepaly vzrušením. „Příští týden máme u nás posvícení. Bude veselo, koláče a husa. Určitě přijeď! Líbá Tě Tvoje máma.“ 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Listonoš se zamračil. „Hm. </w:t>
      </w:r>
      <w:proofErr w:type="spellStart"/>
      <w:r w:rsidRPr="004C0989">
        <w:rPr>
          <w:rFonts w:ascii="Arial Nova" w:hAnsi="Arial Nova"/>
          <w:sz w:val="24"/>
          <w:szCs w:val="24"/>
        </w:rPr>
        <w:t>Helemese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. Někdo si pojede na posvícení, a já abych tady roznášel dopisy. Tak to ne, milý Lojzo. Sice se jmenuješ stejně jako já, ale oznamuji Ti, že nikam nepojedeš. Líbá Tě Tvůj listonoš. A basta </w:t>
      </w:r>
      <w:proofErr w:type="spellStart"/>
      <w:r w:rsidRPr="004C0989">
        <w:rPr>
          <w:rFonts w:ascii="Arial Nova" w:hAnsi="Arial Nova"/>
          <w:sz w:val="24"/>
          <w:szCs w:val="24"/>
        </w:rPr>
        <w:t>fidli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ratata.“ To řekl a hodil pozvání do koše.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Jaké vlastnosti se u listonoše právě projevily? Jak byste příběh zakončili a proč?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Kdyby se byl pořádně podíval na obálku, určitě by ten dopis nezahodil. Patřil totiž jemu. Přímo zvědavému listonošovi Lojzovi. Psala mu ho jeho maminka z Černilova.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>A tak listonoš tenkrát přišel o husu a tancovačku a vůbec o všecko, co patří k pořádnému posvícení. Ale dobře mu tak. Listonoš má přece číst adresy, a ne dopisy.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A basta </w:t>
      </w:r>
      <w:proofErr w:type="spellStart"/>
      <w:r w:rsidRPr="004C0989">
        <w:rPr>
          <w:rFonts w:ascii="Arial Nova" w:hAnsi="Arial Nova"/>
          <w:sz w:val="24"/>
          <w:szCs w:val="24"/>
        </w:rPr>
        <w:t>fidli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ratata.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sz w:val="24"/>
          <w:szCs w:val="24"/>
        </w:rPr>
      </w:pP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i/>
          <w:iCs/>
          <w:color w:val="4472C4" w:themeColor="accent1"/>
          <w:sz w:val="24"/>
          <w:szCs w:val="24"/>
        </w:rPr>
      </w:pPr>
      <w:r w:rsidRPr="004C0989">
        <w:rPr>
          <w:rFonts w:ascii="Arial Nova" w:hAnsi="Arial Nova"/>
          <w:i/>
          <w:iCs/>
          <w:color w:val="4472C4" w:themeColor="accent1"/>
          <w:sz w:val="24"/>
          <w:szCs w:val="24"/>
        </w:rPr>
        <w:t xml:space="preserve">Víš o nějakém jiném povolání, ve kterém se musí udržet tajemství? 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i/>
          <w:iCs/>
          <w:color w:val="4472C4" w:themeColor="accent1"/>
          <w:sz w:val="24"/>
          <w:szCs w:val="24"/>
        </w:rPr>
      </w:pPr>
      <w:r w:rsidRPr="004C0989">
        <w:rPr>
          <w:rFonts w:ascii="Arial Nova" w:hAnsi="Arial Nova"/>
          <w:i/>
          <w:iCs/>
          <w:color w:val="4472C4" w:themeColor="accent1"/>
          <w:sz w:val="24"/>
          <w:szCs w:val="24"/>
        </w:rPr>
        <w:t>Co to znamená, že mu zvědavostí uši jen hořely?</w:t>
      </w:r>
    </w:p>
    <w:p w:rsidR="007B39AF" w:rsidRPr="004C0989" w:rsidRDefault="007B39AF" w:rsidP="007B39AF">
      <w:pPr>
        <w:spacing w:after="0" w:line="276" w:lineRule="auto"/>
        <w:rPr>
          <w:rFonts w:ascii="Arial Nova" w:hAnsi="Arial Nova"/>
          <w:i/>
          <w:iCs/>
          <w:color w:val="4472C4" w:themeColor="accent1"/>
          <w:sz w:val="24"/>
          <w:szCs w:val="24"/>
        </w:rPr>
      </w:pPr>
      <w:r w:rsidRPr="004C0989">
        <w:rPr>
          <w:rFonts w:ascii="Arial Nova" w:hAnsi="Arial Nova"/>
          <w:i/>
          <w:iCs/>
          <w:color w:val="4472C4" w:themeColor="accent1"/>
          <w:sz w:val="24"/>
          <w:szCs w:val="24"/>
        </w:rPr>
        <w:lastRenderedPageBreak/>
        <w:t>Zeptej se rodičů, jestli nemají obálku, kterou si z nějakého důvodu schovali. Jak vypadá a proč si ji schovali?</w:t>
      </w:r>
    </w:p>
    <w:p w:rsidR="007B39AF" w:rsidRDefault="007B39AF" w:rsidP="007B39AF">
      <w:pPr>
        <w:spacing w:after="0" w:line="276" w:lineRule="auto"/>
        <w:rPr>
          <w:rFonts w:ascii="Arial Nova" w:hAnsi="Arial Nova"/>
          <w:i/>
          <w:iCs/>
          <w:color w:val="4472C4" w:themeColor="accent1"/>
          <w:sz w:val="24"/>
          <w:szCs w:val="24"/>
        </w:rPr>
      </w:pPr>
      <w:r w:rsidRPr="004C0989">
        <w:rPr>
          <w:rFonts w:ascii="Arial Nova" w:hAnsi="Arial Nova"/>
          <w:i/>
          <w:iCs/>
          <w:color w:val="4472C4" w:themeColor="accent1"/>
          <w:sz w:val="24"/>
          <w:szCs w:val="24"/>
        </w:rPr>
        <w:t>Jaké ponaučení z příběhu vyplývá?</w:t>
      </w:r>
    </w:p>
    <w:p w:rsidR="007B39AF" w:rsidRDefault="007B39AF" w:rsidP="007B39AF">
      <w:pPr>
        <w:spacing w:after="0" w:line="276" w:lineRule="auto"/>
        <w:rPr>
          <w:rFonts w:ascii="Arial Nova" w:hAnsi="Arial Nova"/>
          <w:i/>
          <w:iCs/>
          <w:color w:val="4472C4" w:themeColor="accent1"/>
          <w:sz w:val="24"/>
          <w:szCs w:val="24"/>
        </w:rPr>
      </w:pPr>
    </w:p>
    <w:p w:rsidR="007B39AF" w:rsidRDefault="007B39AF"/>
    <w:sectPr w:rsidR="007B39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B8" w:rsidRDefault="002B6AB8" w:rsidP="00490508">
      <w:pPr>
        <w:spacing w:after="0" w:line="240" w:lineRule="auto"/>
      </w:pPr>
      <w:r>
        <w:separator/>
      </w:r>
    </w:p>
  </w:endnote>
  <w:endnote w:type="continuationSeparator" w:id="0">
    <w:p w:rsidR="002B6AB8" w:rsidRDefault="002B6AB8" w:rsidP="0049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08" w:rsidRDefault="00490508">
    <w:pPr>
      <w:pStyle w:val="Zpat"/>
    </w:pPr>
    <w:r>
      <w:t>Autorka otázek: Zdeňka Dudová</w:t>
    </w:r>
  </w:p>
  <w:p w:rsidR="00490508" w:rsidRDefault="00490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B8" w:rsidRDefault="002B6AB8" w:rsidP="00490508">
      <w:pPr>
        <w:spacing w:after="0" w:line="240" w:lineRule="auto"/>
      </w:pPr>
      <w:r>
        <w:separator/>
      </w:r>
    </w:p>
  </w:footnote>
  <w:footnote w:type="continuationSeparator" w:id="0">
    <w:p w:rsidR="002B6AB8" w:rsidRDefault="002B6AB8" w:rsidP="0049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F"/>
    <w:rsid w:val="002B6AB8"/>
    <w:rsid w:val="00490508"/>
    <w:rsid w:val="007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383C"/>
  <w15:chartTrackingRefBased/>
  <w15:docId w15:val="{367A6F6D-63E8-467B-81E8-AAACF97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08"/>
  </w:style>
  <w:style w:type="paragraph" w:styleId="Zpat">
    <w:name w:val="footer"/>
    <w:basedOn w:val="Normln"/>
    <w:link w:val="ZpatChar"/>
    <w:uiPriority w:val="99"/>
    <w:unhideWhenUsed/>
    <w:rsid w:val="0049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2020-04-26T15:00:00Z</dcterms:created>
  <dcterms:modified xsi:type="dcterms:W3CDTF">2020-04-26T15:42:00Z</dcterms:modified>
</cp:coreProperties>
</file>